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87" w:rsidRDefault="00804831" w:rsidP="00022EB7">
      <w:pPr>
        <w:jc w:val="both"/>
        <w:rPr>
          <w:i/>
          <w:color w:val="0070C0"/>
        </w:rPr>
      </w:pPr>
      <w:r>
        <w:rPr>
          <w:i/>
          <w:color w:val="0070C0"/>
        </w:rPr>
        <w:t>Pour ce mardi les exercices de français font trav</w:t>
      </w:r>
      <w:r w:rsidR="00A2398D">
        <w:rPr>
          <w:i/>
          <w:color w:val="0070C0"/>
        </w:rPr>
        <w:t>ailler les mêmes compétences que celles annoncées hier</w:t>
      </w:r>
      <w:r>
        <w:rPr>
          <w:i/>
          <w:color w:val="0070C0"/>
        </w:rPr>
        <w:t>. Les mathématiques sont à nouveau proposés sur des documents à part.</w:t>
      </w:r>
      <w:r w:rsidR="00A2398D">
        <w:rPr>
          <w:i/>
          <w:color w:val="0070C0"/>
        </w:rPr>
        <w:t xml:space="preserve"> </w:t>
      </w:r>
    </w:p>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804831" w:rsidP="002F0DBC">
      <w:pPr>
        <w:jc w:val="center"/>
        <w:rPr>
          <w:u w:val="single" w:color="FF0000"/>
        </w:rPr>
      </w:pPr>
      <w:r>
        <w:rPr>
          <w:u w:val="single" w:color="FF0000"/>
        </w:rPr>
        <w:t xml:space="preserve">Mardi </w:t>
      </w:r>
      <w:r w:rsidR="009C3A3E">
        <w:rPr>
          <w:u w:val="single" w:color="FF0000"/>
        </w:rPr>
        <w:t xml:space="preserve">7 avril </w:t>
      </w:r>
    </w:p>
    <w:p w:rsidR="002F0DBC" w:rsidRDefault="002F0DBC" w:rsidP="00241C87">
      <w:pPr>
        <w:jc w:val="center"/>
        <w:rPr>
          <w:u w:val="single" w:color="FF0000"/>
        </w:rPr>
      </w:pPr>
      <w:r w:rsidRPr="002F0DBC">
        <w:rPr>
          <w:u w:val="single" w:color="FF0000"/>
        </w:rPr>
        <w:t>Orthographe</w:t>
      </w:r>
    </w:p>
    <w:p w:rsidR="00A2398D" w:rsidRDefault="00A2398D" w:rsidP="00A2398D">
      <w:pPr>
        <w:rPr>
          <w:u w:val="single"/>
        </w:rPr>
      </w:pPr>
      <w:r>
        <w:rPr>
          <w:u w:val="single"/>
        </w:rPr>
        <w:t xml:space="preserve">1°) Complète avec </w:t>
      </w:r>
      <w:r w:rsidRPr="00A2398D">
        <w:rPr>
          <w:i/>
          <w:u w:val="single"/>
        </w:rPr>
        <w:t>on</w:t>
      </w:r>
      <w:r>
        <w:rPr>
          <w:u w:val="single"/>
        </w:rPr>
        <w:t xml:space="preserve"> ou </w:t>
      </w:r>
      <w:r w:rsidRPr="00A2398D">
        <w:rPr>
          <w:i/>
          <w:u w:val="single"/>
        </w:rPr>
        <w:t>ont</w:t>
      </w:r>
    </w:p>
    <w:p w:rsidR="00A2398D" w:rsidRDefault="00A2398D" w:rsidP="00A2398D">
      <w:pPr>
        <w:rPr>
          <w:i/>
          <w:color w:val="0070C0"/>
        </w:rPr>
      </w:pPr>
      <w:r>
        <w:rPr>
          <w:i/>
          <w:color w:val="0070C0"/>
        </w:rPr>
        <w:t xml:space="preserve">Petit rappel : </w:t>
      </w:r>
      <w:r w:rsidR="004868EA">
        <w:rPr>
          <w:i/>
          <w:color w:val="0070C0"/>
        </w:rPr>
        <w:t>« </w:t>
      </w:r>
      <w:r>
        <w:rPr>
          <w:i/>
          <w:color w:val="0070C0"/>
        </w:rPr>
        <w:t>ont</w:t>
      </w:r>
      <w:r w:rsidR="004868EA">
        <w:rPr>
          <w:i/>
          <w:color w:val="0070C0"/>
        </w:rPr>
        <w:t> »</w:t>
      </w:r>
      <w:r>
        <w:rPr>
          <w:i/>
          <w:color w:val="0070C0"/>
        </w:rPr>
        <w:t xml:space="preserve">,  c’est le verbe </w:t>
      </w:r>
      <w:r w:rsidR="004868EA">
        <w:rPr>
          <w:i/>
          <w:color w:val="0070C0"/>
        </w:rPr>
        <w:t>« </w:t>
      </w:r>
      <w:r>
        <w:rPr>
          <w:i/>
          <w:color w:val="0070C0"/>
        </w:rPr>
        <w:t>avoir</w:t>
      </w:r>
      <w:r w:rsidR="004868EA">
        <w:rPr>
          <w:i/>
          <w:color w:val="0070C0"/>
        </w:rPr>
        <w:t> »</w:t>
      </w:r>
      <w:r>
        <w:rPr>
          <w:i/>
          <w:color w:val="0070C0"/>
        </w:rPr>
        <w:t xml:space="preserve"> (au présent, troisième personne du pluriel), on peut le remplacer par « avaient ».</w:t>
      </w:r>
    </w:p>
    <w:p w:rsidR="00A2398D" w:rsidRPr="00A25FBE" w:rsidRDefault="004868EA" w:rsidP="00A2398D">
      <w:pPr>
        <w:rPr>
          <w:i/>
          <w:color w:val="0070C0"/>
        </w:rPr>
      </w:pPr>
      <w:r>
        <w:rPr>
          <w:i/>
          <w:color w:val="0070C0"/>
        </w:rPr>
        <w:t>« </w:t>
      </w:r>
      <w:r w:rsidR="00A2398D">
        <w:rPr>
          <w:i/>
          <w:color w:val="0070C0"/>
        </w:rPr>
        <w:t>On</w:t>
      </w:r>
      <w:r>
        <w:rPr>
          <w:i/>
          <w:color w:val="0070C0"/>
        </w:rPr>
        <w:t> »</w:t>
      </w:r>
      <w:r w:rsidR="00A2398D">
        <w:rPr>
          <w:i/>
          <w:color w:val="0070C0"/>
        </w:rPr>
        <w:t>, c’est le pronom per</w:t>
      </w:r>
      <w:r>
        <w:rPr>
          <w:i/>
          <w:color w:val="0070C0"/>
        </w:rPr>
        <w:t xml:space="preserve">sonnel, on peut le remplacer par «  il » </w:t>
      </w:r>
      <w:r w:rsidR="00A2398D">
        <w:rPr>
          <w:i/>
          <w:color w:val="0070C0"/>
        </w:rPr>
        <w:t>ou</w:t>
      </w:r>
      <w:r>
        <w:rPr>
          <w:i/>
          <w:color w:val="0070C0"/>
        </w:rPr>
        <w:t xml:space="preserve"> « </w:t>
      </w:r>
      <w:r w:rsidR="00A2398D">
        <w:rPr>
          <w:i/>
          <w:color w:val="0070C0"/>
        </w:rPr>
        <w:t xml:space="preserve"> elle</w:t>
      </w:r>
      <w:r>
        <w:rPr>
          <w:i/>
          <w:color w:val="0070C0"/>
        </w:rPr>
        <w:t> »</w:t>
      </w:r>
      <w:r w:rsidR="00A2398D">
        <w:rPr>
          <w:i/>
          <w:color w:val="0070C0"/>
        </w:rPr>
        <w:t>.</w:t>
      </w:r>
    </w:p>
    <w:p w:rsidR="00A2398D" w:rsidRDefault="00A2398D" w:rsidP="00A2398D">
      <w:pPr>
        <w:pStyle w:val="Paragraphedeliste"/>
        <w:numPr>
          <w:ilvl w:val="0"/>
          <w:numId w:val="10"/>
        </w:numPr>
        <w:spacing w:line="360" w:lineRule="auto"/>
        <w:rPr>
          <w:color w:val="000000" w:themeColor="text1"/>
        </w:rPr>
      </w:pPr>
      <w:r>
        <w:rPr>
          <w:color w:val="000000" w:themeColor="text1"/>
        </w:rPr>
        <w:t>A cette période, … commence à semer dans le potager.</w:t>
      </w:r>
    </w:p>
    <w:p w:rsidR="00A2398D" w:rsidRDefault="00A2398D" w:rsidP="00A2398D">
      <w:pPr>
        <w:pStyle w:val="Paragraphedeliste"/>
        <w:numPr>
          <w:ilvl w:val="0"/>
          <w:numId w:val="10"/>
        </w:numPr>
        <w:spacing w:line="360" w:lineRule="auto"/>
        <w:rPr>
          <w:color w:val="000000" w:themeColor="text1"/>
        </w:rPr>
      </w:pPr>
      <w:r>
        <w:rPr>
          <w:color w:val="000000" w:themeColor="text1"/>
        </w:rPr>
        <w:t xml:space="preserve">Ils … une maison de vacances en Espagne. </w:t>
      </w:r>
    </w:p>
    <w:p w:rsidR="00A2398D" w:rsidRDefault="00A2398D" w:rsidP="00A2398D">
      <w:pPr>
        <w:pStyle w:val="Paragraphedeliste"/>
        <w:numPr>
          <w:ilvl w:val="0"/>
          <w:numId w:val="10"/>
        </w:numPr>
        <w:spacing w:line="360" w:lineRule="auto"/>
        <w:rPr>
          <w:color w:val="000000" w:themeColor="text1"/>
        </w:rPr>
      </w:pPr>
      <w:r>
        <w:rPr>
          <w:color w:val="000000" w:themeColor="text1"/>
        </w:rPr>
        <w:t>Les pirates … attaqué un galion espagnol.</w:t>
      </w:r>
    </w:p>
    <w:p w:rsidR="00A2398D" w:rsidRDefault="00A2398D" w:rsidP="00A2398D">
      <w:pPr>
        <w:pStyle w:val="Paragraphedeliste"/>
        <w:numPr>
          <w:ilvl w:val="0"/>
          <w:numId w:val="10"/>
        </w:numPr>
        <w:spacing w:line="360" w:lineRule="auto"/>
        <w:rPr>
          <w:color w:val="000000" w:themeColor="text1"/>
        </w:rPr>
      </w:pPr>
      <w:r>
        <w:rPr>
          <w:color w:val="000000" w:themeColor="text1"/>
        </w:rPr>
        <w:t>Ce soir, … mange une bonne raclette.</w:t>
      </w:r>
    </w:p>
    <w:p w:rsidR="00A2398D" w:rsidRDefault="00A2398D" w:rsidP="00A2398D">
      <w:pPr>
        <w:pStyle w:val="Paragraphedeliste"/>
        <w:numPr>
          <w:ilvl w:val="0"/>
          <w:numId w:val="10"/>
        </w:numPr>
        <w:spacing w:line="360" w:lineRule="auto"/>
        <w:rPr>
          <w:color w:val="000000" w:themeColor="text1"/>
        </w:rPr>
      </w:pPr>
      <w:r>
        <w:rPr>
          <w:color w:val="000000" w:themeColor="text1"/>
        </w:rPr>
        <w:t>Les manèges … toujours du succès auprès des enfants.</w:t>
      </w:r>
    </w:p>
    <w:p w:rsidR="00A2398D" w:rsidRDefault="00A2398D" w:rsidP="00A2398D">
      <w:pPr>
        <w:spacing w:line="360" w:lineRule="auto"/>
        <w:rPr>
          <w:i/>
          <w:u w:val="single"/>
        </w:rPr>
      </w:pPr>
      <w:r>
        <w:rPr>
          <w:color w:val="000000" w:themeColor="text1"/>
          <w:u w:val="single"/>
        </w:rPr>
        <w:t>2°) Récris ce texte en orthographiant correctement le son [g]</w:t>
      </w:r>
    </w:p>
    <w:p w:rsidR="00A2398D" w:rsidRPr="00A25FBE" w:rsidRDefault="00A2398D" w:rsidP="00A2398D">
      <w:pPr>
        <w:spacing w:line="360" w:lineRule="auto"/>
      </w:pPr>
      <w:r>
        <w:t>Dans une …</w:t>
      </w:r>
      <w:proofErr w:type="spellStart"/>
      <w:r>
        <w:t>rotte</w:t>
      </w:r>
      <w:proofErr w:type="spellEnd"/>
      <w:r>
        <w:t>, près d’un …</w:t>
      </w:r>
      <w:proofErr w:type="spellStart"/>
      <w:r>
        <w:t>ou</w:t>
      </w:r>
      <w:r w:rsidR="00D65D19">
        <w:t>f</w:t>
      </w:r>
      <w:r>
        <w:t>fre</w:t>
      </w:r>
      <w:proofErr w:type="spellEnd"/>
      <w:r>
        <w:t xml:space="preserve"> gi…</w:t>
      </w:r>
      <w:proofErr w:type="spellStart"/>
      <w:r>
        <w:t>antesque</w:t>
      </w:r>
      <w:proofErr w:type="spellEnd"/>
      <w:r>
        <w:t>, des bri…</w:t>
      </w:r>
      <w:proofErr w:type="spellStart"/>
      <w:r>
        <w:t>ands</w:t>
      </w:r>
      <w:proofErr w:type="spellEnd"/>
      <w:r>
        <w:t xml:space="preserve"> …</w:t>
      </w:r>
      <w:proofErr w:type="spellStart"/>
      <w:r>
        <w:t>ettent</w:t>
      </w:r>
      <w:proofErr w:type="spellEnd"/>
      <w:r>
        <w:t xml:space="preserve"> un …</w:t>
      </w:r>
      <w:proofErr w:type="spellStart"/>
      <w:r>
        <w:t>roupe</w:t>
      </w:r>
      <w:proofErr w:type="spellEnd"/>
      <w:r w:rsidR="003D300D">
        <w:t xml:space="preserve"> de voyageurs et leur …</w:t>
      </w:r>
      <w:r>
        <w:t xml:space="preserve">ide. Ils les encerclent et </w:t>
      </w:r>
      <w:proofErr w:type="gramStart"/>
      <w:r>
        <w:t>les li…</w:t>
      </w:r>
      <w:proofErr w:type="spellStart"/>
      <w:proofErr w:type="gramEnd"/>
      <w:r>
        <w:t>otent</w:t>
      </w:r>
      <w:proofErr w:type="spellEnd"/>
      <w:r>
        <w:t xml:space="preserve">. Ils volent leurs </w:t>
      </w:r>
      <w:proofErr w:type="spellStart"/>
      <w:r>
        <w:t>ba</w:t>
      </w:r>
      <w:proofErr w:type="spellEnd"/>
      <w:r>
        <w:t>…</w:t>
      </w:r>
      <w:proofErr w:type="spellStart"/>
      <w:r>
        <w:t>ages</w:t>
      </w:r>
      <w:proofErr w:type="spellEnd"/>
      <w:r>
        <w:t xml:space="preserve"> et fuient par une …</w:t>
      </w:r>
      <w:proofErr w:type="spellStart"/>
      <w:r>
        <w:t>alerie</w:t>
      </w:r>
      <w:proofErr w:type="spellEnd"/>
      <w:r>
        <w:t xml:space="preserve"> secrète. </w:t>
      </w:r>
    </w:p>
    <w:p w:rsidR="00A2398D" w:rsidRPr="00022EB7" w:rsidRDefault="00A2398D" w:rsidP="00A2398D">
      <w:pPr>
        <w:spacing w:line="360" w:lineRule="auto"/>
        <w:jc w:val="center"/>
        <w:rPr>
          <w:color w:val="000000" w:themeColor="text1"/>
          <w:u w:val="single" w:color="FF0000"/>
        </w:rPr>
      </w:pPr>
      <w:r w:rsidRPr="00022EB7">
        <w:rPr>
          <w:color w:val="000000" w:themeColor="text1"/>
          <w:u w:val="single" w:color="FF0000"/>
        </w:rPr>
        <w:t>Mathématiques</w:t>
      </w:r>
    </w:p>
    <w:p w:rsidR="00A2398D" w:rsidRDefault="00A2398D" w:rsidP="00A2398D">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(calculs avec - </w:t>
      </w:r>
      <w:r w:rsidR="0070670D">
        <w:rPr>
          <w:color w:val="000000" w:themeColor="text1"/>
          <w:u w:val="single"/>
        </w:rPr>
        <w:t>11</w:t>
      </w:r>
      <w:r>
        <w:rPr>
          <w:color w:val="000000" w:themeColor="text1"/>
          <w:u w:val="single"/>
        </w:rPr>
        <w:t>)</w:t>
      </w:r>
    </w:p>
    <w:p w:rsidR="00A2398D" w:rsidRPr="00022EB7" w:rsidRDefault="00A2398D" w:rsidP="00A2398D">
      <w:pPr>
        <w:spacing w:line="360" w:lineRule="auto"/>
        <w:rPr>
          <w:color w:val="000000" w:themeColor="text1"/>
          <w:u w:val="single"/>
        </w:rPr>
      </w:pPr>
      <w:r>
        <w:rPr>
          <w:i/>
          <w:color w:val="0070C0"/>
        </w:rPr>
        <w:t xml:space="preserve">Tu peux commencer par enlever 10 puis tu </w:t>
      </w:r>
      <w:r w:rsidR="0070670D">
        <w:rPr>
          <w:i/>
          <w:color w:val="0070C0"/>
        </w:rPr>
        <w:t>enlèves encore 1</w:t>
      </w:r>
      <w:r>
        <w:rPr>
          <w:i/>
          <w:color w:val="0070C0"/>
        </w:rPr>
        <w:t> !</w:t>
      </w:r>
    </w:p>
    <w:p w:rsidR="00A2398D" w:rsidRDefault="00A2398D" w:rsidP="00A2398D">
      <w:pPr>
        <w:spacing w:line="360" w:lineRule="auto"/>
      </w:pPr>
      <w:r>
        <w:t xml:space="preserve">23 </w:t>
      </w:r>
      <w:r w:rsidR="0070670D">
        <w:t>- 11</w:t>
      </w:r>
      <w:r>
        <w:t xml:space="preserve"> = </w:t>
      </w:r>
      <w:r>
        <w:tab/>
      </w:r>
      <w:r>
        <w:tab/>
      </w:r>
      <w:r>
        <w:tab/>
      </w:r>
      <w:r>
        <w:tab/>
      </w:r>
      <w:r w:rsidR="0033714E">
        <w:t xml:space="preserve">56 - </w:t>
      </w:r>
      <w:r w:rsidR="0070670D">
        <w:t>11</w:t>
      </w:r>
      <w:r>
        <w:t xml:space="preserve"> = </w:t>
      </w:r>
      <w:r>
        <w:tab/>
      </w:r>
      <w:r>
        <w:tab/>
      </w:r>
      <w:r>
        <w:tab/>
      </w:r>
      <w:r>
        <w:tab/>
      </w:r>
      <w:r w:rsidR="0033714E">
        <w:t>4</w:t>
      </w:r>
      <w:r>
        <w:t xml:space="preserve">1 </w:t>
      </w:r>
      <w:r w:rsidR="0033714E">
        <w:t>-</w:t>
      </w:r>
      <w:r>
        <w:t xml:space="preserve"> </w:t>
      </w:r>
      <w:r w:rsidR="0070670D">
        <w:t>11</w:t>
      </w:r>
      <w:r>
        <w:t xml:space="preserve"> = </w:t>
      </w:r>
    </w:p>
    <w:p w:rsidR="00A2398D" w:rsidRPr="00413970" w:rsidRDefault="0033714E" w:rsidP="00A2398D">
      <w:pPr>
        <w:spacing w:line="360" w:lineRule="auto"/>
      </w:pPr>
      <w:r>
        <w:t>74 -</w:t>
      </w:r>
      <w:r w:rsidR="00A2398D">
        <w:t xml:space="preserve"> </w:t>
      </w:r>
      <w:r w:rsidR="0070670D">
        <w:t>11</w:t>
      </w:r>
      <w:r w:rsidR="00A2398D">
        <w:t xml:space="preserve"> = </w:t>
      </w:r>
      <w:r w:rsidR="00A2398D">
        <w:tab/>
      </w:r>
      <w:r w:rsidR="00A2398D">
        <w:tab/>
      </w:r>
      <w:r w:rsidR="00A2398D">
        <w:tab/>
      </w:r>
      <w:r w:rsidR="00A2398D">
        <w:tab/>
      </w:r>
      <w:r>
        <w:t xml:space="preserve">33 - </w:t>
      </w:r>
      <w:r w:rsidR="0070670D">
        <w:t>11</w:t>
      </w:r>
      <w:r w:rsidR="00A2398D">
        <w:t xml:space="preserve"> = </w:t>
      </w:r>
      <w:r w:rsidR="00A2398D">
        <w:tab/>
      </w:r>
      <w:r w:rsidR="00A2398D">
        <w:tab/>
      </w:r>
      <w:r w:rsidR="00A2398D">
        <w:tab/>
      </w:r>
      <w:r w:rsidR="00A2398D">
        <w:tab/>
        <w:t xml:space="preserve">57 </w:t>
      </w:r>
      <w:r>
        <w:t xml:space="preserve">- </w:t>
      </w:r>
      <w:r w:rsidR="0070670D">
        <w:t>11</w:t>
      </w:r>
      <w:r w:rsidR="00A2398D">
        <w:t xml:space="preserve"> =</w:t>
      </w:r>
    </w:p>
    <w:p w:rsidR="0070670D" w:rsidRDefault="0070670D" w:rsidP="0070670D">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sidR="00C459BD">
        <w:rPr>
          <w:color w:val="000000" w:themeColor="text1"/>
          <w:u w:val="single"/>
        </w:rPr>
        <w:t xml:space="preserve"> (calculs avec +</w:t>
      </w:r>
      <w:r>
        <w:rPr>
          <w:color w:val="000000" w:themeColor="text1"/>
          <w:u w:val="single"/>
        </w:rPr>
        <w:t xml:space="preserve"> 11)</w:t>
      </w:r>
    </w:p>
    <w:p w:rsidR="0070670D" w:rsidRPr="00022EB7" w:rsidRDefault="0070670D" w:rsidP="0070670D">
      <w:pPr>
        <w:spacing w:line="360" w:lineRule="auto"/>
        <w:rPr>
          <w:color w:val="000000" w:themeColor="text1"/>
          <w:u w:val="single"/>
        </w:rPr>
      </w:pPr>
      <w:r>
        <w:rPr>
          <w:i/>
          <w:color w:val="0070C0"/>
        </w:rPr>
        <w:t xml:space="preserve">Tu </w:t>
      </w:r>
      <w:r w:rsidR="00134562">
        <w:rPr>
          <w:i/>
          <w:color w:val="0070C0"/>
        </w:rPr>
        <w:t>peux commencer par ajout</w:t>
      </w:r>
      <w:r>
        <w:rPr>
          <w:i/>
          <w:color w:val="0070C0"/>
        </w:rPr>
        <w:t xml:space="preserve">er 10 puis tu </w:t>
      </w:r>
      <w:r w:rsidR="00134562">
        <w:rPr>
          <w:i/>
          <w:color w:val="0070C0"/>
        </w:rPr>
        <w:t>ajoute</w:t>
      </w:r>
      <w:r>
        <w:rPr>
          <w:i/>
          <w:color w:val="0070C0"/>
        </w:rPr>
        <w:t>s encore 1 !</w:t>
      </w:r>
    </w:p>
    <w:p w:rsidR="0070670D" w:rsidRDefault="00134562" w:rsidP="0070670D">
      <w:pPr>
        <w:spacing w:line="360" w:lineRule="auto"/>
      </w:pPr>
      <w:r>
        <w:t>45 +</w:t>
      </w:r>
      <w:r w:rsidR="0070670D">
        <w:t xml:space="preserve"> 11 = </w:t>
      </w:r>
      <w:r w:rsidR="0070670D">
        <w:tab/>
      </w:r>
      <w:r w:rsidR="0070670D">
        <w:tab/>
      </w:r>
      <w:r w:rsidR="0070670D">
        <w:tab/>
      </w:r>
      <w:r w:rsidR="0070670D">
        <w:tab/>
      </w:r>
      <w:r>
        <w:t>29 +</w:t>
      </w:r>
      <w:r w:rsidR="0070670D">
        <w:t xml:space="preserve"> 11 = </w:t>
      </w:r>
      <w:r w:rsidR="0070670D">
        <w:tab/>
      </w:r>
      <w:r w:rsidR="0070670D">
        <w:tab/>
      </w:r>
      <w:r w:rsidR="0070670D">
        <w:tab/>
      </w:r>
      <w:r w:rsidR="0070670D">
        <w:tab/>
      </w:r>
      <w:r>
        <w:t>84 +</w:t>
      </w:r>
      <w:r w:rsidR="0070670D">
        <w:t xml:space="preserve"> 11 = </w:t>
      </w:r>
    </w:p>
    <w:p w:rsidR="0070670D" w:rsidRPr="00413970" w:rsidRDefault="00134562" w:rsidP="0070670D">
      <w:pPr>
        <w:spacing w:line="360" w:lineRule="auto"/>
      </w:pPr>
      <w:r>
        <w:t>73 +</w:t>
      </w:r>
      <w:r w:rsidR="0070670D">
        <w:t xml:space="preserve"> 11 = </w:t>
      </w:r>
      <w:r w:rsidR="0070670D">
        <w:tab/>
      </w:r>
      <w:r w:rsidR="0070670D">
        <w:tab/>
      </w:r>
      <w:r w:rsidR="0070670D">
        <w:tab/>
      </w:r>
      <w:r w:rsidR="0070670D">
        <w:tab/>
      </w:r>
      <w:r>
        <w:t>36 +11</w:t>
      </w:r>
      <w:r w:rsidR="0070670D">
        <w:t xml:space="preserve"> = </w:t>
      </w:r>
      <w:r w:rsidR="0070670D">
        <w:tab/>
      </w:r>
      <w:r w:rsidR="0070670D">
        <w:tab/>
      </w:r>
      <w:r w:rsidR="0070670D">
        <w:tab/>
      </w:r>
      <w:r w:rsidR="0070670D">
        <w:tab/>
      </w:r>
      <w:r>
        <w:t xml:space="preserve">11 +11 </w:t>
      </w:r>
      <w:r w:rsidR="0070670D">
        <w:t xml:space="preserve"> =</w:t>
      </w:r>
    </w:p>
    <w:p w:rsidR="00316E82" w:rsidRDefault="00316E82" w:rsidP="00A2398D">
      <w:pPr>
        <w:spacing w:line="360" w:lineRule="auto"/>
        <w:rPr>
          <w:u w:val="single"/>
        </w:rPr>
      </w:pPr>
    </w:p>
    <w:p w:rsidR="00A2398D" w:rsidRDefault="00A2398D" w:rsidP="00A2398D">
      <w:pPr>
        <w:spacing w:line="360" w:lineRule="auto"/>
        <w:rPr>
          <w:u w:val="single"/>
        </w:rPr>
      </w:pPr>
      <w:r w:rsidRPr="0087159C">
        <w:rPr>
          <w:u w:val="single"/>
        </w:rPr>
        <w:t xml:space="preserve">3°) </w:t>
      </w:r>
      <w:r w:rsidR="00134562">
        <w:rPr>
          <w:u w:val="single"/>
        </w:rPr>
        <w:t>Complète sans poser d’opération</w:t>
      </w:r>
    </w:p>
    <w:p w:rsidR="00134562" w:rsidRDefault="00134562" w:rsidP="00A2398D">
      <w:pPr>
        <w:spacing w:line="360" w:lineRule="auto"/>
        <w:rPr>
          <w:i/>
          <w:color w:val="0070C0"/>
        </w:rPr>
      </w:pPr>
      <w:r>
        <w:rPr>
          <w:i/>
          <w:color w:val="0070C0"/>
        </w:rPr>
        <w:lastRenderedPageBreak/>
        <w:t xml:space="preserve">Il s’agit ici d’aller à la centaine au-dessus, tu peux donc fonctionner comme pour un calcul du type : </w:t>
      </w:r>
    </w:p>
    <w:p w:rsidR="00134562" w:rsidRPr="00134562" w:rsidRDefault="00134562" w:rsidP="00A2398D">
      <w:pPr>
        <w:spacing w:line="360" w:lineRule="auto"/>
        <w:rPr>
          <w:i/>
          <w:color w:val="0070C0"/>
        </w:rPr>
      </w:pPr>
      <w:r>
        <w:rPr>
          <w:i/>
          <w:color w:val="0070C0"/>
        </w:rPr>
        <w:t>25 +  … = 100</w:t>
      </w:r>
      <w:r w:rsidR="004C3030">
        <w:rPr>
          <w:i/>
          <w:color w:val="0070C0"/>
        </w:rPr>
        <w:t xml:space="preserve"> (tu n’as que des dizaines et des unités à ajouter)</w:t>
      </w:r>
    </w:p>
    <w:p w:rsidR="00A2398D" w:rsidRDefault="00134562" w:rsidP="00A2398D">
      <w:pPr>
        <w:spacing w:line="360" w:lineRule="auto"/>
      </w:pPr>
      <w:r>
        <w:t>135 + … = 200</w:t>
      </w:r>
      <w:r>
        <w:tab/>
      </w:r>
      <w:r>
        <w:tab/>
      </w:r>
      <w:r>
        <w:tab/>
      </w:r>
      <w:r>
        <w:tab/>
        <w:t>289 + … = 300</w:t>
      </w:r>
      <w:r>
        <w:tab/>
      </w:r>
      <w:r>
        <w:tab/>
      </w:r>
      <w:r>
        <w:tab/>
      </w:r>
      <w:r>
        <w:tab/>
        <w:t>879 + … = 900</w:t>
      </w:r>
    </w:p>
    <w:p w:rsidR="00134562" w:rsidRDefault="006E15BE" w:rsidP="00A2398D">
      <w:pPr>
        <w:spacing w:line="360" w:lineRule="auto"/>
      </w:pPr>
      <w:r>
        <w:t>467 + … = 500</w:t>
      </w:r>
      <w:r>
        <w:tab/>
      </w:r>
      <w:r>
        <w:tab/>
      </w:r>
      <w:r>
        <w:tab/>
      </w:r>
      <w:r>
        <w:tab/>
        <w:t>221 + … = 300</w:t>
      </w:r>
      <w:r>
        <w:tab/>
      </w:r>
      <w:r>
        <w:tab/>
      </w:r>
      <w:r>
        <w:tab/>
      </w:r>
      <w:r>
        <w:tab/>
        <w:t>599 + … = 600</w:t>
      </w:r>
    </w:p>
    <w:p w:rsidR="00A2398D" w:rsidRDefault="00A2398D" w:rsidP="00A2398D">
      <w:pPr>
        <w:spacing w:line="360" w:lineRule="auto"/>
        <w:jc w:val="center"/>
        <w:rPr>
          <w:u w:val="single" w:color="FF0000"/>
        </w:rPr>
      </w:pPr>
      <w:r w:rsidRPr="00401C78">
        <w:rPr>
          <w:u w:val="single" w:color="FF0000"/>
        </w:rPr>
        <w:t>Anglais</w:t>
      </w:r>
    </w:p>
    <w:p w:rsidR="00A2398D" w:rsidRDefault="00A2398D" w:rsidP="00A2398D">
      <w:pPr>
        <w:spacing w:line="360" w:lineRule="auto"/>
        <w:rPr>
          <w:u w:val="single"/>
        </w:rPr>
      </w:pPr>
      <w:r w:rsidRPr="00693DE9">
        <w:rPr>
          <w:u w:val="single"/>
        </w:rPr>
        <w:t>1°) Ecris la date d’aujourd’hui en anglais</w:t>
      </w:r>
    </w:p>
    <w:p w:rsidR="00A2398D" w:rsidRPr="00693DE9" w:rsidRDefault="00A2398D" w:rsidP="00A2398D">
      <w:pPr>
        <w:spacing w:line="360" w:lineRule="auto"/>
      </w:pPr>
      <w:r>
        <w:t>…………………………………………………………………………………………..</w:t>
      </w:r>
    </w:p>
    <w:p w:rsidR="00A2398D" w:rsidRPr="00401C78" w:rsidRDefault="00A2398D" w:rsidP="00A2398D">
      <w:pPr>
        <w:spacing w:line="360" w:lineRule="auto"/>
        <w:rPr>
          <w:u w:val="single"/>
        </w:rPr>
      </w:pPr>
      <w:r>
        <w:rPr>
          <w:u w:val="single"/>
        </w:rPr>
        <w:t>2°) Complète le monstre en dessinant selon les indications en anglais</w:t>
      </w:r>
    </w:p>
    <w:p w:rsidR="00A2398D" w:rsidRDefault="00A2398D" w:rsidP="00A2398D">
      <w:pPr>
        <w:spacing w:line="360" w:lineRule="auto"/>
        <w:rPr>
          <w:i/>
          <w:color w:val="0070C0"/>
        </w:rPr>
      </w:pPr>
      <w:r>
        <w:rPr>
          <w:i/>
          <w:color w:val="0070C0"/>
        </w:rPr>
        <w:t>Evidemment, on peut s’aider du cahier d’anglais pour les parties du corps et du visage!</w:t>
      </w:r>
    </w:p>
    <w:p w:rsidR="00A2398D" w:rsidRPr="00380594" w:rsidRDefault="00A2398D" w:rsidP="00A2398D">
      <w:pPr>
        <w:spacing w:line="360" w:lineRule="auto"/>
        <w:jc w:val="center"/>
        <w:rPr>
          <w:u w:val="single" w:color="FF0000"/>
        </w:rPr>
      </w:pPr>
    </w:p>
    <w:p w:rsidR="00A2398D" w:rsidRPr="00380594" w:rsidRDefault="00740C69" w:rsidP="00A2398D">
      <w:pPr>
        <w:spacing w:line="360" w:lineRule="auto"/>
        <w:jc w:val="center"/>
        <w:rPr>
          <w:u w:val="single" w:color="FF0000"/>
        </w:rPr>
      </w:pPr>
      <w:r>
        <w:rPr>
          <w:noProof/>
          <w:u w:val="single" w:color="FF0000"/>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2.15pt;margin-top:-38.7pt;width:69pt;height:71.25pt;z-index:251657216"/>
        </w:pict>
      </w:r>
    </w:p>
    <w:p w:rsidR="00A2398D" w:rsidRPr="00380594" w:rsidRDefault="00740C69" w:rsidP="00A2398D">
      <w:pPr>
        <w:spacing w:line="360" w:lineRule="auto"/>
        <w:jc w:val="center"/>
        <w:rPr>
          <w:u w:val="single" w:color="FF0000"/>
        </w:rPr>
      </w:pPr>
      <w:r>
        <w:rPr>
          <w:noProof/>
          <w:u w:val="single" w:color="FF0000"/>
          <w:lang w:eastAsia="fr-FR"/>
        </w:rPr>
        <w:pict>
          <v:shape id="_x0000_s1027" type="#_x0000_t120" style="position:absolute;left:0;text-align:left;margin-left:190.15pt;margin-top:2.4pt;width:93.75pt;height:134.25pt;z-index:251658240"/>
        </w:pict>
      </w:r>
    </w:p>
    <w:p w:rsidR="00A2398D" w:rsidRPr="00380594" w:rsidRDefault="00A2398D" w:rsidP="00A2398D">
      <w:pPr>
        <w:spacing w:line="360" w:lineRule="auto"/>
        <w:jc w:val="center"/>
        <w:rPr>
          <w:u w:val="single" w:color="FF0000"/>
        </w:rPr>
      </w:pPr>
    </w:p>
    <w:p w:rsidR="00A2398D" w:rsidRPr="00380594" w:rsidRDefault="00A2398D" w:rsidP="00A2398D">
      <w:pPr>
        <w:spacing w:line="360" w:lineRule="auto"/>
        <w:jc w:val="center"/>
        <w:rPr>
          <w:u w:val="single" w:color="FF0000"/>
        </w:rPr>
      </w:pPr>
    </w:p>
    <w:p w:rsidR="00A2398D" w:rsidRPr="00380594" w:rsidRDefault="00A2398D" w:rsidP="00A2398D">
      <w:pPr>
        <w:spacing w:line="360" w:lineRule="auto"/>
        <w:jc w:val="center"/>
        <w:rPr>
          <w:u w:val="single" w:color="FF0000"/>
        </w:rPr>
      </w:pPr>
    </w:p>
    <w:p w:rsidR="00A2398D" w:rsidRPr="00380594" w:rsidRDefault="00A2398D" w:rsidP="00A2398D">
      <w:pPr>
        <w:spacing w:line="360" w:lineRule="auto"/>
        <w:jc w:val="center"/>
        <w:rPr>
          <w:u w:val="single" w:color="FF0000"/>
        </w:rPr>
      </w:pPr>
    </w:p>
    <w:p w:rsidR="00A2398D" w:rsidRDefault="00A2398D" w:rsidP="00A2398D">
      <w:pPr>
        <w:spacing w:line="360" w:lineRule="auto"/>
        <w:jc w:val="center"/>
        <w:rPr>
          <w:lang w:val="en-US"/>
        </w:rPr>
      </w:pPr>
      <w:r w:rsidRPr="00631525">
        <w:rPr>
          <w:lang w:val="en-US"/>
        </w:rPr>
        <w:t xml:space="preserve">My monster has got: </w:t>
      </w:r>
      <w:r w:rsidR="00316E82">
        <w:rPr>
          <w:lang w:val="en-US"/>
        </w:rPr>
        <w:t xml:space="preserve">long yellow hair, two red eyes, one big nose, three </w:t>
      </w:r>
      <w:r w:rsidR="001A24DF">
        <w:rPr>
          <w:lang w:val="en-US"/>
        </w:rPr>
        <w:t>mouths</w:t>
      </w:r>
      <w:r w:rsidR="00316E82">
        <w:rPr>
          <w:lang w:val="en-US"/>
        </w:rPr>
        <w:t>, two long arms, one green leg</w:t>
      </w:r>
      <w:r w:rsidR="0033714E">
        <w:rPr>
          <w:lang w:val="en-US"/>
        </w:rPr>
        <w:t>.</w:t>
      </w:r>
    </w:p>
    <w:p w:rsidR="00A2398D" w:rsidRPr="00C16715" w:rsidRDefault="00A2398D" w:rsidP="00A2398D">
      <w:pPr>
        <w:spacing w:line="360" w:lineRule="auto"/>
        <w:jc w:val="center"/>
        <w:rPr>
          <w:u w:val="single" w:color="FF0000"/>
        </w:rPr>
      </w:pPr>
      <w:r w:rsidRPr="00C16715">
        <w:rPr>
          <w:u w:val="single" w:color="FF0000"/>
        </w:rPr>
        <w:t>Grammaire</w:t>
      </w:r>
    </w:p>
    <w:p w:rsidR="00A2398D" w:rsidRDefault="00A2398D" w:rsidP="00A2398D">
      <w:pPr>
        <w:spacing w:line="360" w:lineRule="auto"/>
        <w:rPr>
          <w:u w:val="single"/>
        </w:rPr>
      </w:pPr>
      <w:r>
        <w:rPr>
          <w:u w:val="single"/>
        </w:rPr>
        <w:t>1°) Complète chaque phrase avec un complément d’objet qui répond à la question posée entre parenthèses</w:t>
      </w:r>
    </w:p>
    <w:p w:rsidR="00A2398D" w:rsidRDefault="00A2398D" w:rsidP="00A2398D">
      <w:pPr>
        <w:spacing w:line="360" w:lineRule="auto"/>
        <w:rPr>
          <w:i/>
        </w:rPr>
      </w:pPr>
      <w:r>
        <w:rPr>
          <w:i/>
        </w:rPr>
        <w:t>Exemple : Julie rêve (de quoi ?) → Julie rêve de son école.</w:t>
      </w:r>
    </w:p>
    <w:p w:rsidR="00A2398D" w:rsidRDefault="0033714E" w:rsidP="00A2398D">
      <w:pPr>
        <w:pStyle w:val="Paragraphedeliste"/>
        <w:numPr>
          <w:ilvl w:val="0"/>
          <w:numId w:val="11"/>
        </w:numPr>
        <w:spacing w:line="360" w:lineRule="auto"/>
      </w:pPr>
      <w:r>
        <w:t xml:space="preserve">L’animateur présente </w:t>
      </w:r>
      <w:r w:rsidR="00A2398D">
        <w:t xml:space="preserve"> (quoi ?) →</w:t>
      </w:r>
    </w:p>
    <w:p w:rsidR="00A2398D" w:rsidRDefault="0033714E" w:rsidP="00A2398D">
      <w:pPr>
        <w:pStyle w:val="Paragraphedeliste"/>
        <w:numPr>
          <w:ilvl w:val="0"/>
          <w:numId w:val="11"/>
        </w:numPr>
        <w:spacing w:line="360" w:lineRule="auto"/>
      </w:pPr>
      <w:r>
        <w:t>Vous détestez</w:t>
      </w:r>
      <w:r w:rsidR="00A2398D">
        <w:t xml:space="preserve"> (quoi ?) →</w:t>
      </w:r>
    </w:p>
    <w:p w:rsidR="00A2398D" w:rsidRDefault="0033714E" w:rsidP="00A2398D">
      <w:pPr>
        <w:pStyle w:val="Paragraphedeliste"/>
        <w:numPr>
          <w:ilvl w:val="0"/>
          <w:numId w:val="11"/>
        </w:numPr>
        <w:spacing w:line="360" w:lineRule="auto"/>
      </w:pPr>
      <w:r>
        <w:t>Mon frère s’entraîne</w:t>
      </w:r>
      <w:r w:rsidR="00A2398D">
        <w:t xml:space="preserve"> (à quoi </w:t>
      </w:r>
      <w:r>
        <w:t>?)</w:t>
      </w:r>
      <w:r w:rsidR="00A2398D">
        <w:t xml:space="preserve"> →</w:t>
      </w:r>
    </w:p>
    <w:p w:rsidR="00A2398D" w:rsidRPr="00C16715" w:rsidRDefault="0033714E" w:rsidP="00A2398D">
      <w:pPr>
        <w:pStyle w:val="Paragraphedeliste"/>
        <w:numPr>
          <w:ilvl w:val="0"/>
          <w:numId w:val="11"/>
        </w:numPr>
        <w:spacing w:line="360" w:lineRule="auto"/>
      </w:pPr>
      <w:r>
        <w:t>Nous profitons</w:t>
      </w:r>
      <w:r w:rsidR="00A2398D">
        <w:t xml:space="preserve"> (de quoi ?) →</w:t>
      </w:r>
      <w:r w:rsidR="00316E82">
        <w:t xml:space="preserve"> </w:t>
      </w:r>
    </w:p>
    <w:p w:rsidR="00A2398D" w:rsidRDefault="00A2398D" w:rsidP="00A2398D">
      <w:pPr>
        <w:spacing w:line="360" w:lineRule="auto"/>
        <w:rPr>
          <w:u w:val="single"/>
        </w:rPr>
      </w:pPr>
      <w:r w:rsidRPr="00726FE6">
        <w:rPr>
          <w:u w:val="single"/>
        </w:rPr>
        <w:t xml:space="preserve">2°) </w:t>
      </w:r>
      <w:r w:rsidR="0033714E">
        <w:rPr>
          <w:u w:val="single"/>
        </w:rPr>
        <w:t xml:space="preserve">Dans chaque phrase, encadre le verbe puis souligne le </w:t>
      </w:r>
      <w:r w:rsidR="0070670D">
        <w:rPr>
          <w:u w:val="single"/>
        </w:rPr>
        <w:t>sujet en vert et le complément d’objet en rouge</w:t>
      </w:r>
      <w:r>
        <w:rPr>
          <w:u w:val="single"/>
        </w:rPr>
        <w:t xml:space="preserve">  </w:t>
      </w:r>
    </w:p>
    <w:p w:rsidR="00A2398D" w:rsidRDefault="0070670D" w:rsidP="00A2398D">
      <w:pPr>
        <w:pStyle w:val="Paragraphedeliste"/>
        <w:numPr>
          <w:ilvl w:val="0"/>
          <w:numId w:val="6"/>
        </w:numPr>
        <w:spacing w:line="360" w:lineRule="auto"/>
      </w:pPr>
      <w:r>
        <w:lastRenderedPageBreak/>
        <w:t>Noémie parle à son chien.</w:t>
      </w:r>
    </w:p>
    <w:p w:rsidR="00A2398D" w:rsidRDefault="0070670D" w:rsidP="00A2398D">
      <w:pPr>
        <w:pStyle w:val="Paragraphedeliste"/>
        <w:numPr>
          <w:ilvl w:val="0"/>
          <w:numId w:val="6"/>
        </w:numPr>
        <w:spacing w:line="360" w:lineRule="auto"/>
      </w:pPr>
      <w:r>
        <w:t>Le chien de Noémie mange ses croquettes.</w:t>
      </w:r>
    </w:p>
    <w:p w:rsidR="00A2398D" w:rsidRDefault="0070670D" w:rsidP="00A2398D">
      <w:pPr>
        <w:pStyle w:val="Paragraphedeliste"/>
        <w:numPr>
          <w:ilvl w:val="0"/>
          <w:numId w:val="6"/>
        </w:numPr>
        <w:spacing w:line="360" w:lineRule="auto"/>
      </w:pPr>
      <w:r>
        <w:t>Il monte le son de la télévision.</w:t>
      </w:r>
    </w:p>
    <w:p w:rsidR="00A2398D" w:rsidRDefault="0070670D" w:rsidP="00A2398D">
      <w:pPr>
        <w:pStyle w:val="Paragraphedeliste"/>
        <w:numPr>
          <w:ilvl w:val="0"/>
          <w:numId w:val="6"/>
        </w:numPr>
        <w:spacing w:line="360" w:lineRule="auto"/>
      </w:pPr>
      <w:r>
        <w:t>Mon grand frère réfléchit à son futur métier.</w:t>
      </w:r>
    </w:p>
    <w:p w:rsidR="00FB0FF6" w:rsidRDefault="00FB0FF6" w:rsidP="00FB0FF6">
      <w:pPr>
        <w:jc w:val="center"/>
        <w:rPr>
          <w:u w:val="single" w:color="FF0000"/>
        </w:rPr>
      </w:pPr>
      <w:r w:rsidRPr="00FB0FF6">
        <w:rPr>
          <w:u w:val="single" w:color="FF0000"/>
        </w:rPr>
        <w:t>Mathématiques</w:t>
      </w:r>
    </w:p>
    <w:p w:rsidR="00556DA5" w:rsidRPr="00DF118F" w:rsidRDefault="007C1A66" w:rsidP="007E6BBB">
      <w:pPr>
        <w:rPr>
          <w:i/>
          <w:color w:val="0070C0"/>
        </w:rPr>
      </w:pPr>
      <w:r>
        <w:rPr>
          <w:i/>
          <w:color w:val="0070C0"/>
        </w:rPr>
        <w:t>Les mathématiques se trouvent sur les documents joints. Les exercices sont à faire directement sur les feuilles si c’est possible.</w:t>
      </w:r>
      <w:r w:rsidR="00A2398D">
        <w:rPr>
          <w:i/>
          <w:color w:val="0070C0"/>
        </w:rPr>
        <w:t xml:space="preserve"> Les parcours B sont accessibles à tous. </w:t>
      </w:r>
    </w:p>
    <w:p w:rsidR="003F76AB" w:rsidRDefault="003F76AB" w:rsidP="00DF118F">
      <w:pPr>
        <w:jc w:val="center"/>
        <w:rPr>
          <w:u w:val="single" w:color="FF0000"/>
        </w:rPr>
      </w:pPr>
      <w:r w:rsidRPr="003F76AB">
        <w:rPr>
          <w:u w:val="single" w:color="FF0000"/>
        </w:rPr>
        <w:t>Lecture</w:t>
      </w:r>
    </w:p>
    <w:p w:rsidR="00671C1E" w:rsidRDefault="003F76AB" w:rsidP="003F76AB">
      <w:pPr>
        <w:rPr>
          <w:i/>
          <w:color w:val="0070C0"/>
        </w:rPr>
      </w:pPr>
      <w:r>
        <w:rPr>
          <w:i/>
          <w:color w:val="0070C0"/>
        </w:rPr>
        <w:t>Lis le document joint « </w:t>
      </w:r>
      <w:r w:rsidR="0070670D">
        <w:rPr>
          <w:i/>
          <w:color w:val="0070C0"/>
        </w:rPr>
        <w:t>Immobilisés en mer</w:t>
      </w:r>
      <w:r>
        <w:rPr>
          <w:i/>
          <w:color w:val="0070C0"/>
        </w:rPr>
        <w:t xml:space="preserve"> ». </w:t>
      </w:r>
    </w:p>
    <w:p w:rsidR="003F76AB" w:rsidRDefault="003F76AB" w:rsidP="003F76AB">
      <w:r>
        <w:t xml:space="preserve">1°) </w:t>
      </w:r>
      <w:r w:rsidR="0070670D">
        <w:t>Qu’ont organisé les pirates pour tromper leur ennui</w:t>
      </w:r>
      <w:r w:rsidR="00671C1E">
        <w:t> ?</w:t>
      </w:r>
    </w:p>
    <w:p w:rsidR="00352083" w:rsidRDefault="006D75AF" w:rsidP="003F76AB">
      <w:r>
        <w:t xml:space="preserve">2°) </w:t>
      </w:r>
      <w:r w:rsidR="0070670D">
        <w:t>Quel rôle joue Vieux Jo</w:t>
      </w:r>
      <w:r w:rsidR="00671C1E">
        <w:t> ?</w:t>
      </w:r>
    </w:p>
    <w:p w:rsidR="006D75AF" w:rsidRDefault="006D75AF" w:rsidP="003F76AB">
      <w:r>
        <w:t xml:space="preserve">3°) </w:t>
      </w:r>
      <w:r w:rsidR="0070670D">
        <w:t>Qui joue le rôle du juge</w:t>
      </w:r>
      <w:r w:rsidR="007C1A66">
        <w:t> ?</w:t>
      </w:r>
    </w:p>
    <w:p w:rsidR="00467995" w:rsidRDefault="006D75AF" w:rsidP="006D75AF">
      <w:r>
        <w:t xml:space="preserve">4°) </w:t>
      </w:r>
      <w:r w:rsidR="0070670D">
        <w:t>Quel est le jugement final pour l’accusé</w:t>
      </w:r>
      <w:r>
        <w:t> ?</w:t>
      </w:r>
    </w:p>
    <w:p w:rsidR="00671C1E" w:rsidRDefault="00556DA5" w:rsidP="006D75AF">
      <w:r>
        <w:t xml:space="preserve">5°) </w:t>
      </w:r>
      <w:r w:rsidR="0070670D">
        <w:t>Pourquoi l’accusé est-il condamné</w:t>
      </w:r>
      <w:r>
        <w:t xml:space="preserve"> </w:t>
      </w:r>
      <w:r w:rsidR="00671C1E">
        <w:t>?</w:t>
      </w:r>
    </w:p>
    <w:p w:rsidR="0070670D" w:rsidRDefault="0070670D" w:rsidP="006D75AF">
      <w:r>
        <w:t xml:space="preserve">6°) Parmi les instruments de navigation présentés, lequel indique le nord ? </w:t>
      </w:r>
    </w:p>
    <w:p w:rsidR="00783D39" w:rsidRPr="00E71676" w:rsidRDefault="00783D39" w:rsidP="00783D39">
      <w:pPr>
        <w:jc w:val="center"/>
        <w:rPr>
          <w:u w:val="single" w:color="FF0000"/>
        </w:rPr>
      </w:pPr>
      <w:r>
        <w:rPr>
          <w:u w:val="single" w:color="FF0000"/>
        </w:rPr>
        <w:t>Histoire</w:t>
      </w:r>
    </w:p>
    <w:p w:rsidR="00783D39" w:rsidRDefault="00783D39" w:rsidP="00A2398D">
      <w:pPr>
        <w:jc w:val="center"/>
        <w:rPr>
          <w:i/>
          <w:color w:val="0070C0"/>
        </w:rPr>
      </w:pPr>
      <w:r>
        <w:rPr>
          <w:i/>
          <w:color w:val="0070C0"/>
        </w:rPr>
        <w:t xml:space="preserve">Regarde l’émission « C’est pas sorcier » sur </w:t>
      </w:r>
      <w:r w:rsidR="00A2398D">
        <w:rPr>
          <w:i/>
          <w:color w:val="0070C0"/>
        </w:rPr>
        <w:t xml:space="preserve">les Gaulois. </w:t>
      </w:r>
      <w:r>
        <w:rPr>
          <w:i/>
          <w:color w:val="0070C0"/>
        </w:rPr>
        <w:t>Voici le lien (encore une fois, attention aux publicités !) :</w:t>
      </w:r>
    </w:p>
    <w:p w:rsidR="00A2398D" w:rsidRDefault="00740C69" w:rsidP="00A2398D">
      <w:hyperlink r:id="rId5" w:history="1">
        <w:r w:rsidR="00A2398D">
          <w:rPr>
            <w:rStyle w:val="Lienhypertexte"/>
          </w:rPr>
          <w:t>https://www.youtube.com/watch?v=PF3UKqHQnQE</w:t>
        </w:r>
      </w:hyperlink>
    </w:p>
    <w:p w:rsidR="00783D39" w:rsidRDefault="00783D39" w:rsidP="00783D39">
      <w:pPr>
        <w:rPr>
          <w:i/>
          <w:color w:val="0070C0"/>
        </w:rPr>
      </w:pPr>
      <w:r w:rsidRPr="00E71676">
        <w:rPr>
          <w:i/>
          <w:color w:val="0070C0"/>
        </w:rPr>
        <w:t xml:space="preserve">Complète ensuite le questionnaire en t’aidant de la vidéo. </w:t>
      </w:r>
      <w:r>
        <w:rPr>
          <w:i/>
          <w:color w:val="0070C0"/>
        </w:rPr>
        <w:t>Chacun peut essayer de répondre à un maximum de questions. La correction est là aussi pour aider !</w:t>
      </w:r>
    </w:p>
    <w:p w:rsidR="00783D39" w:rsidRPr="00E71676" w:rsidRDefault="00783D39" w:rsidP="00783D39">
      <w:pPr>
        <w:rPr>
          <w:i/>
          <w:color w:val="0070C0"/>
        </w:rPr>
      </w:pPr>
      <w:r>
        <w:rPr>
          <w:i/>
          <w:color w:val="0070C0"/>
        </w:rPr>
        <w:t>Tu peux aussi garder cette activité pour demain si tu n’as pas la possibilité de la faire aujourd’hui.</w:t>
      </w:r>
    </w:p>
    <w:p w:rsidR="00556DA5" w:rsidRDefault="00556DA5" w:rsidP="0000526E">
      <w:pPr>
        <w:jc w:val="center"/>
      </w:pPr>
    </w:p>
    <w:p w:rsidR="00556DA5" w:rsidRPr="00401C78" w:rsidRDefault="00556DA5" w:rsidP="006D75AF"/>
    <w:sectPr w:rsidR="00556DA5" w:rsidRPr="00401C78"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0C4EDD"/>
    <w:multiLevelType w:val="hybridMultilevel"/>
    <w:tmpl w:val="F16EA0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42172A"/>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4"/>
  </w:num>
  <w:num w:numId="5">
    <w:abstractNumId w:val="9"/>
  </w:num>
  <w:num w:numId="6">
    <w:abstractNumId w:val="0"/>
  </w:num>
  <w:num w:numId="7">
    <w:abstractNumId w:val="8"/>
  </w:num>
  <w:num w:numId="8">
    <w:abstractNumId w:val="2"/>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526E"/>
    <w:rsid w:val="00022EB7"/>
    <w:rsid w:val="00032BD1"/>
    <w:rsid w:val="00063D41"/>
    <w:rsid w:val="000767A7"/>
    <w:rsid w:val="000A4FE7"/>
    <w:rsid w:val="00134562"/>
    <w:rsid w:val="0014425E"/>
    <w:rsid w:val="001A24DF"/>
    <w:rsid w:val="0022532D"/>
    <w:rsid w:val="00241C87"/>
    <w:rsid w:val="002A7CCB"/>
    <w:rsid w:val="002F0DBC"/>
    <w:rsid w:val="00316E82"/>
    <w:rsid w:val="0033714E"/>
    <w:rsid w:val="00352083"/>
    <w:rsid w:val="003C12A9"/>
    <w:rsid w:val="003D300D"/>
    <w:rsid w:val="003F76AB"/>
    <w:rsid w:val="00401C78"/>
    <w:rsid w:val="00413970"/>
    <w:rsid w:val="00427707"/>
    <w:rsid w:val="00467995"/>
    <w:rsid w:val="004868EA"/>
    <w:rsid w:val="00496684"/>
    <w:rsid w:val="004C3030"/>
    <w:rsid w:val="00556DA5"/>
    <w:rsid w:val="00560F14"/>
    <w:rsid w:val="00671C1E"/>
    <w:rsid w:val="00686FBA"/>
    <w:rsid w:val="00693DE9"/>
    <w:rsid w:val="006B46B4"/>
    <w:rsid w:val="006D75AF"/>
    <w:rsid w:val="006E15BE"/>
    <w:rsid w:val="00701509"/>
    <w:rsid w:val="0070670D"/>
    <w:rsid w:val="00726FE6"/>
    <w:rsid w:val="00740C69"/>
    <w:rsid w:val="00783D39"/>
    <w:rsid w:val="00786170"/>
    <w:rsid w:val="007C1A66"/>
    <w:rsid w:val="007E4BAC"/>
    <w:rsid w:val="007E6BBB"/>
    <w:rsid w:val="00804831"/>
    <w:rsid w:val="0087159C"/>
    <w:rsid w:val="00873966"/>
    <w:rsid w:val="00893E8E"/>
    <w:rsid w:val="008E26BA"/>
    <w:rsid w:val="00923C48"/>
    <w:rsid w:val="009846E0"/>
    <w:rsid w:val="009C3A3E"/>
    <w:rsid w:val="00A2398D"/>
    <w:rsid w:val="00C02B43"/>
    <w:rsid w:val="00C37203"/>
    <w:rsid w:val="00C459BD"/>
    <w:rsid w:val="00C51226"/>
    <w:rsid w:val="00C53033"/>
    <w:rsid w:val="00CC51BB"/>
    <w:rsid w:val="00CF4101"/>
    <w:rsid w:val="00D65D19"/>
    <w:rsid w:val="00D9338D"/>
    <w:rsid w:val="00DA6105"/>
    <w:rsid w:val="00DC575F"/>
    <w:rsid w:val="00DF118F"/>
    <w:rsid w:val="00F11E9B"/>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A239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F3UKqHQnQ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11</cp:revision>
  <dcterms:created xsi:type="dcterms:W3CDTF">2020-03-30T13:44:00Z</dcterms:created>
  <dcterms:modified xsi:type="dcterms:W3CDTF">2020-03-31T09:58:00Z</dcterms:modified>
</cp:coreProperties>
</file>